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32" w:rsidRPr="00E00132" w:rsidRDefault="00E00132" w:rsidP="00E00132">
      <w:pPr>
        <w:autoSpaceDE w:val="0"/>
        <w:autoSpaceDN w:val="0"/>
        <w:adjustRightInd w:val="0"/>
        <w:ind w:left="6372"/>
        <w:rPr>
          <w:b/>
          <w:bCs/>
          <w:color w:val="FFFFFF" w:themeColor="background1"/>
          <w:sz w:val="16"/>
          <w:szCs w:val="16"/>
        </w:rPr>
      </w:pPr>
      <w:r w:rsidRPr="00E00132">
        <w:rPr>
          <w:b/>
          <w:bCs/>
          <w:color w:val="FFFFFF" w:themeColor="background1"/>
          <w:sz w:val="16"/>
          <w:szCs w:val="16"/>
        </w:rPr>
        <w:t>Załącznik Nr 4</w:t>
      </w:r>
    </w:p>
    <w:p w:rsidR="00E00132" w:rsidRPr="00E00132" w:rsidRDefault="00E00132" w:rsidP="00E00132">
      <w:pPr>
        <w:autoSpaceDE w:val="0"/>
        <w:autoSpaceDN w:val="0"/>
        <w:adjustRightInd w:val="0"/>
        <w:ind w:left="6372"/>
        <w:rPr>
          <w:color w:val="FFFFFF" w:themeColor="background1"/>
          <w:sz w:val="16"/>
          <w:szCs w:val="16"/>
        </w:rPr>
      </w:pPr>
      <w:proofErr w:type="gramStart"/>
      <w:r w:rsidRPr="00E00132">
        <w:rPr>
          <w:color w:val="FFFFFF" w:themeColor="background1"/>
          <w:sz w:val="16"/>
          <w:szCs w:val="16"/>
        </w:rPr>
        <w:t>do</w:t>
      </w:r>
      <w:proofErr w:type="gramEnd"/>
      <w:r w:rsidRPr="00E00132">
        <w:rPr>
          <w:color w:val="FFFFFF" w:themeColor="background1"/>
          <w:sz w:val="16"/>
          <w:szCs w:val="16"/>
        </w:rPr>
        <w:t xml:space="preserve"> uchwały Nr XIII/100/11</w:t>
      </w:r>
    </w:p>
    <w:p w:rsidR="00E00132" w:rsidRPr="00E00132" w:rsidRDefault="00E00132" w:rsidP="00E00132">
      <w:pPr>
        <w:autoSpaceDE w:val="0"/>
        <w:autoSpaceDN w:val="0"/>
        <w:adjustRightInd w:val="0"/>
        <w:ind w:left="6372"/>
        <w:rPr>
          <w:color w:val="FFFFFF" w:themeColor="background1"/>
          <w:sz w:val="16"/>
          <w:szCs w:val="16"/>
        </w:rPr>
      </w:pPr>
      <w:r w:rsidRPr="00E00132">
        <w:rPr>
          <w:color w:val="FFFFFF" w:themeColor="background1"/>
          <w:sz w:val="16"/>
          <w:szCs w:val="16"/>
        </w:rPr>
        <w:t>Rady Miejskiej w Czyżewie</w:t>
      </w:r>
    </w:p>
    <w:p w:rsidR="00E00132" w:rsidRPr="00E00132" w:rsidRDefault="00E00132" w:rsidP="00E00132">
      <w:pPr>
        <w:ind w:left="6372"/>
        <w:rPr>
          <w:color w:val="FFFFFF" w:themeColor="background1"/>
          <w:sz w:val="16"/>
          <w:szCs w:val="16"/>
        </w:rPr>
      </w:pPr>
      <w:proofErr w:type="gramStart"/>
      <w:r w:rsidRPr="00E00132">
        <w:rPr>
          <w:color w:val="FFFFFF" w:themeColor="background1"/>
          <w:sz w:val="16"/>
          <w:szCs w:val="16"/>
        </w:rPr>
        <w:t>z</w:t>
      </w:r>
      <w:proofErr w:type="gramEnd"/>
      <w:r w:rsidRPr="00E00132">
        <w:rPr>
          <w:color w:val="FFFFFF" w:themeColor="background1"/>
          <w:sz w:val="16"/>
          <w:szCs w:val="16"/>
        </w:rPr>
        <w:t xml:space="preserve"> dnia 6 grudnia 2011 r.</w:t>
      </w:r>
    </w:p>
    <w:p w:rsidR="00E00132" w:rsidRDefault="00E00132" w:rsidP="00E00132">
      <w:pPr>
        <w:ind w:left="5664" w:firstLine="708"/>
        <w:jc w:val="right"/>
        <w:rPr>
          <w:sz w:val="16"/>
          <w:szCs w:val="16"/>
        </w:rPr>
      </w:pPr>
    </w:p>
    <w:p w:rsidR="00E00132" w:rsidRDefault="00E00132" w:rsidP="00E00132">
      <w:pPr>
        <w:ind w:left="5664" w:firstLine="708"/>
        <w:rPr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.35pt;margin-top:1.3pt;width:3in;height:36pt;z-index:251660288">
            <v:textbox style="mso-next-textbox:#_x0000_s1032">
              <w:txbxContent>
                <w:p w:rsidR="00E00132" w:rsidRDefault="00E00132" w:rsidP="00E0013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1. Numer Identyfikacji Podatkowej składającego deklarację</w:t>
                  </w:r>
                </w:p>
                <w:p w:rsidR="00E00132" w:rsidRDefault="00E00132" w:rsidP="00E0013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 </w:t>
                  </w:r>
                </w:p>
                <w:p w:rsidR="00E00132" w:rsidRDefault="00E00132" w:rsidP="00E0013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E00132" w:rsidRDefault="00E00132" w:rsidP="00E001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</w:p>
    <w:p w:rsidR="00E00132" w:rsidRDefault="00E00132" w:rsidP="00E001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E00132" w:rsidRDefault="00E00132" w:rsidP="00E00132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E00132" w:rsidRDefault="00E00132" w:rsidP="00E00132">
      <w:pPr>
        <w:jc w:val="both"/>
        <w:rPr>
          <w:sz w:val="16"/>
          <w:szCs w:val="16"/>
        </w:rPr>
      </w:pPr>
    </w:p>
    <w:p w:rsidR="00E00132" w:rsidRDefault="00E00132" w:rsidP="00E00132">
      <w:pPr>
        <w:keepNext/>
        <w:jc w:val="both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E00132" w:rsidRDefault="00E00132" w:rsidP="00E00132">
      <w:pPr>
        <w:keepNext/>
        <w:jc w:val="center"/>
        <w:outlineLvl w:val="0"/>
        <w:rPr>
          <w:b/>
        </w:rPr>
      </w:pPr>
      <w:r>
        <w:rPr>
          <w:b/>
        </w:rPr>
        <w:t>DEKLARACJA NA PODATEK LEŚNY</w:t>
      </w:r>
    </w:p>
    <w:p w:rsidR="00E00132" w:rsidRDefault="00E00132" w:rsidP="00E00132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E00132" w:rsidRDefault="00E00132" w:rsidP="00E00132">
      <w:pPr>
        <w:jc w:val="both"/>
        <w:rPr>
          <w:sz w:val="16"/>
          <w:szCs w:val="16"/>
        </w:rPr>
      </w:pPr>
      <w:r>
        <w:pict>
          <v:shape id="_x0000_s1033" type="#_x0000_t202" style="position:absolute;left:0;text-align:left;margin-left:209.45pt;margin-top:9pt;width:86.4pt;height:36pt;z-index:251661312" o:allowincell="f" filled="f">
            <v:textbox style="mso-next-textbox:#_x0000_s1033">
              <w:txbxContent>
                <w:p w:rsidR="00E00132" w:rsidRDefault="00E00132" w:rsidP="00E00132">
                  <w:pPr>
                    <w:spacing w:line="36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2. Rok</w:t>
                  </w:r>
                </w:p>
                <w:p w:rsidR="00E00132" w:rsidRDefault="00E00132" w:rsidP="00E00132">
                  <w:pPr>
                    <w:pStyle w:val="Tekstpodstawowy"/>
                  </w:pPr>
                  <w:r>
                    <w:rPr>
                      <w:sz w:val="20"/>
                    </w:rPr>
                    <w:t>.......................</w:t>
                  </w:r>
                  <w:r>
                    <w:t>.....</w:t>
                  </w:r>
                </w:p>
              </w:txbxContent>
            </v:textbox>
          </v:shape>
        </w:pict>
      </w:r>
      <w:r>
        <w:rPr>
          <w:sz w:val="16"/>
          <w:szCs w:val="16"/>
        </w:rPr>
        <w:t> </w:t>
      </w:r>
    </w:p>
    <w:p w:rsidR="00E00132" w:rsidRDefault="00E00132" w:rsidP="00E00132">
      <w:pPr>
        <w:ind w:left="3420"/>
        <w:jc w:val="both"/>
        <w:rPr>
          <w:b/>
        </w:rPr>
      </w:pPr>
      <w:r>
        <w:rPr>
          <w:b/>
        </w:rPr>
        <w:t> </w:t>
      </w:r>
      <w:r>
        <w:rPr>
          <w:b/>
        </w:rPr>
        <w:tab/>
      </w:r>
      <w:proofErr w:type="gramStart"/>
      <w:r>
        <w:rPr>
          <w:b/>
        </w:rPr>
        <w:t>na</w:t>
      </w:r>
      <w:proofErr w:type="gramEnd"/>
    </w:p>
    <w:p w:rsidR="00E00132" w:rsidRDefault="00E00132" w:rsidP="00E00132">
      <w:pPr>
        <w:ind w:left="3240" w:firstLine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E00132" w:rsidRDefault="00E00132" w:rsidP="00E00132">
      <w:pPr>
        <w:ind w:left="3240" w:firstLine="1"/>
        <w:jc w:val="both"/>
      </w:pPr>
    </w:p>
    <w:p w:rsidR="00E00132" w:rsidRDefault="00E00132" w:rsidP="00E00132">
      <w:pPr>
        <w:jc w:val="both"/>
        <w:rPr>
          <w:sz w:val="16"/>
          <w:szCs w:val="16"/>
        </w:rPr>
      </w:pPr>
    </w:p>
    <w:tbl>
      <w:tblPr>
        <w:tblW w:w="16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"/>
        <w:gridCol w:w="709"/>
        <w:gridCol w:w="357"/>
        <w:gridCol w:w="1363"/>
        <w:gridCol w:w="568"/>
        <w:gridCol w:w="140"/>
        <w:gridCol w:w="337"/>
        <w:gridCol w:w="195"/>
        <w:gridCol w:w="300"/>
        <w:gridCol w:w="172"/>
        <w:gridCol w:w="832"/>
        <w:gridCol w:w="499"/>
        <w:gridCol w:w="352"/>
        <w:gridCol w:w="311"/>
        <w:gridCol w:w="312"/>
        <w:gridCol w:w="190"/>
        <w:gridCol w:w="745"/>
        <w:gridCol w:w="651"/>
        <w:gridCol w:w="371"/>
        <w:gridCol w:w="630"/>
        <w:gridCol w:w="180"/>
        <w:gridCol w:w="247"/>
        <w:gridCol w:w="211"/>
        <w:gridCol w:w="7095"/>
      </w:tblGrid>
      <w:tr w:rsidR="00E00132" w:rsidTr="00334951">
        <w:trPr>
          <w:gridAfter w:val="1"/>
          <w:wAfter w:w="7095" w:type="dxa"/>
        </w:trPr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prawna:</w:t>
            </w:r>
          </w:p>
        </w:tc>
        <w:tc>
          <w:tcPr>
            <w:tcW w:w="86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z dnia 30 października 2002 r. o podatku leśnym (</w:t>
            </w:r>
            <w:proofErr w:type="spellStart"/>
            <w:r>
              <w:rPr>
                <w:sz w:val="16"/>
                <w:szCs w:val="16"/>
              </w:rPr>
              <w:t>Dz.U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z</w:t>
            </w:r>
            <w:proofErr w:type="gramEnd"/>
            <w:r>
              <w:rPr>
                <w:sz w:val="16"/>
                <w:szCs w:val="16"/>
              </w:rPr>
              <w:t xml:space="preserve"> 2002 r., Nr 200, </w:t>
            </w:r>
            <w:proofErr w:type="spellStart"/>
            <w:r>
              <w:rPr>
                <w:sz w:val="16"/>
                <w:szCs w:val="16"/>
              </w:rPr>
              <w:t>poz.1682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Składający:</w:t>
            </w:r>
          </w:p>
        </w:tc>
        <w:tc>
          <w:tcPr>
            <w:tcW w:w="86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przeznaczony dla osób fizycznych będących współwłaścicielami lub współposiadaczami z osobami prawnymi bądź innymi jednostkami, osób prawnych, jednostek organizacyjnych oraz spółek </w:t>
            </w:r>
            <w:proofErr w:type="gramStart"/>
            <w:r>
              <w:rPr>
                <w:sz w:val="16"/>
                <w:szCs w:val="16"/>
              </w:rPr>
              <w:t>nie mających</w:t>
            </w:r>
            <w:proofErr w:type="gramEnd"/>
            <w:r>
              <w:rPr>
                <w:sz w:val="16"/>
                <w:szCs w:val="16"/>
              </w:rPr>
              <w:t xml:space="preserve"> osobowości prawnej będącymi właścicielami nieruchomości, posiadaczami samoistnymi nieruchomości, użytkownikami wieczystymi gruntów, posiadaczami nieruchomości lub ich części albo obiektów budowlanych lub ich części, stanowiących własność Skarbu Państwa lub jednostki samorządu terytorialnego.</w:t>
            </w:r>
          </w:p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Formularz składają także osoby fizyczne będące współwłaścicielami lub współposiadaczami gruntów, budynków i ich części lub budowli i ich części z ww. podmiotami.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 składania:</w:t>
            </w:r>
          </w:p>
        </w:tc>
        <w:tc>
          <w:tcPr>
            <w:tcW w:w="86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Osoby fizyczne (współwłaściciele lub współposiadacze z osobami prawnymi, bądź innymi jednostkami), osoby prawne, jednostki organizacyjne Agencji Własności Rolnej Skarbu Państwa, a także spółki </w:t>
            </w:r>
            <w:proofErr w:type="gramStart"/>
            <w:r>
              <w:rPr>
                <w:sz w:val="16"/>
                <w:szCs w:val="16"/>
              </w:rPr>
              <w:t>nie mające</w:t>
            </w:r>
            <w:proofErr w:type="gramEnd"/>
            <w:r>
              <w:rPr>
                <w:sz w:val="16"/>
                <w:szCs w:val="16"/>
              </w:rPr>
              <w:t xml:space="preserve"> osobowości prawnej do 15 stycznia każdego roku podatkowego lub w terminie 14 dni od zaistnienia okoliczności mających wpływ na powstanie bądź wygaśnięcie obowiązku podatkowego a osoby fizyczne w terminie 14 dni od zaistnienia okoliczności mających wpływ na powstanie bądź wygaśnięcie obowiązku podatkowego. </w:t>
            </w:r>
          </w:p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Formularz składają także osoby fizyczne będące współwłaścicielami lub współposiadaczami gruntów, budynków i ich części lub budowli i ich części z ww. podmiotami.</w:t>
            </w:r>
          </w:p>
        </w:tc>
      </w:tr>
      <w:tr w:rsidR="00E00132" w:rsidTr="00334951">
        <w:tc>
          <w:tcPr>
            <w:tcW w:w="9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Miejsce </w:t>
            </w:r>
            <w:proofErr w:type="gramStart"/>
            <w:r>
              <w:rPr>
                <w:sz w:val="16"/>
                <w:szCs w:val="16"/>
              </w:rPr>
              <w:t>składania:  Burmistrz</w:t>
            </w:r>
            <w:proofErr w:type="gramEnd"/>
            <w:r>
              <w:rPr>
                <w:sz w:val="16"/>
                <w:szCs w:val="16"/>
              </w:rPr>
              <w:t xml:space="preserve">  właściwy ze względu na miejsce położenia gruntów.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0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 </w:t>
            </w:r>
            <w:r w:rsidRPr="00794F7E">
              <w:rPr>
                <w:b/>
                <w:sz w:val="16"/>
                <w:szCs w:val="16"/>
              </w:rPr>
              <w:t>Burmistrz Czyżewa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Adres: 18-220 Czyżew ul. Mazowiecka 34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88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b/>
                <w:sz w:val="16"/>
                <w:szCs w:val="16"/>
              </w:rPr>
            </w:pPr>
          </w:p>
          <w:p w:rsidR="00E00132" w:rsidRDefault="00E00132" w:rsidP="0033495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B. DANE SKŁADAJĄCEGO </w:t>
            </w:r>
            <w:proofErr w:type="gramStart"/>
            <w:r>
              <w:rPr>
                <w:b/>
                <w:sz w:val="16"/>
                <w:szCs w:val="16"/>
              </w:rPr>
              <w:t xml:space="preserve">DEKLARACJĘ  </w:t>
            </w:r>
            <w:r>
              <w:rPr>
                <w:sz w:val="16"/>
                <w:szCs w:val="16"/>
              </w:rPr>
              <w:t>(niepotrzebne</w:t>
            </w:r>
            <w:proofErr w:type="gramEnd"/>
            <w:r>
              <w:rPr>
                <w:sz w:val="16"/>
                <w:szCs w:val="16"/>
              </w:rPr>
              <w:t xml:space="preserve"> skreślić)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* - dotyczy składającego deklarację nie będącego osobą </w:t>
            </w:r>
            <w:proofErr w:type="gramStart"/>
            <w:r>
              <w:rPr>
                <w:sz w:val="16"/>
                <w:szCs w:val="16"/>
              </w:rPr>
              <w:t>fizyczną          ** - dotyczy</w:t>
            </w:r>
            <w:proofErr w:type="gramEnd"/>
            <w:r>
              <w:rPr>
                <w:sz w:val="16"/>
                <w:szCs w:val="16"/>
              </w:rPr>
              <w:t xml:space="preserve"> składającego deklarację będącego osobą fizyczną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88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</w:p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B.1</w:t>
            </w:r>
            <w:proofErr w:type="spellEnd"/>
            <w:r>
              <w:rPr>
                <w:sz w:val="16"/>
                <w:szCs w:val="16"/>
              </w:rPr>
              <w:t xml:space="preserve"> DANE IDENTYFIKACYJNE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Rodzaj składającego deklarację (zaznaczyć właściwą pozycję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osoba</w:t>
            </w:r>
            <w:proofErr w:type="gramEnd"/>
            <w:r>
              <w:rPr>
                <w:sz w:val="16"/>
                <w:szCs w:val="16"/>
              </w:rPr>
              <w:t xml:space="preserve"> fizyczna</w:t>
            </w:r>
          </w:p>
        </w:tc>
        <w:tc>
          <w:tcPr>
            <w:tcW w:w="1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 2. </w:t>
            </w:r>
            <w:proofErr w:type="gramStart"/>
            <w:r>
              <w:rPr>
                <w:sz w:val="16"/>
                <w:szCs w:val="16"/>
              </w:rPr>
              <w:t>osoba</w:t>
            </w:r>
            <w:proofErr w:type="gramEnd"/>
            <w:r>
              <w:rPr>
                <w:sz w:val="16"/>
                <w:szCs w:val="16"/>
              </w:rPr>
              <w:t xml:space="preserve"> prawna</w:t>
            </w:r>
          </w:p>
        </w:tc>
        <w:tc>
          <w:tcPr>
            <w:tcW w:w="469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 3. </w:t>
            </w:r>
            <w:proofErr w:type="gramStart"/>
            <w:r>
              <w:rPr>
                <w:sz w:val="16"/>
                <w:szCs w:val="16"/>
              </w:rPr>
              <w:t>jednostka</w:t>
            </w:r>
            <w:proofErr w:type="gramEnd"/>
            <w:r>
              <w:rPr>
                <w:sz w:val="16"/>
                <w:szCs w:val="16"/>
              </w:rPr>
              <w:t xml:space="preserve"> organizacyjna nie posiadająca osobowości prawnej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896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</w:p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spółka</w:t>
            </w:r>
            <w:proofErr w:type="gramEnd"/>
            <w:r>
              <w:rPr>
                <w:sz w:val="16"/>
                <w:szCs w:val="16"/>
              </w:rPr>
              <w:t xml:space="preserve"> nie mająca osobowości prawnej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896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Rodzaj </w:t>
            </w:r>
            <w:proofErr w:type="gramStart"/>
            <w:r>
              <w:rPr>
                <w:sz w:val="16"/>
                <w:szCs w:val="16"/>
              </w:rPr>
              <w:t xml:space="preserve">własności , </w:t>
            </w:r>
            <w:proofErr w:type="gramEnd"/>
            <w:r>
              <w:rPr>
                <w:sz w:val="16"/>
                <w:szCs w:val="16"/>
              </w:rPr>
              <w:t>posiadania (zaznaczyć właściwą pozycję)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132" w:rsidRDefault="00E00132" w:rsidP="00334951">
            <w:pPr>
              <w:ind w:left="21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 1. </w:t>
            </w:r>
            <w:proofErr w:type="gramStart"/>
            <w:r>
              <w:rPr>
                <w:sz w:val="16"/>
                <w:szCs w:val="16"/>
              </w:rPr>
              <w:t>właściciel</w:t>
            </w:r>
            <w:proofErr w:type="gramEnd"/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2. </w:t>
            </w:r>
            <w:proofErr w:type="gramStart"/>
            <w:r>
              <w:rPr>
                <w:sz w:val="16"/>
                <w:szCs w:val="16"/>
              </w:rPr>
              <w:t>współwłaściciel</w:t>
            </w:r>
            <w:proofErr w:type="gramEnd"/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posiadacz  samoistny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Times New Roman" w:char="F071"/>
            </w:r>
            <w:proofErr w:type="spellStart"/>
            <w:r>
              <w:rPr>
                <w:sz w:val="16"/>
                <w:szCs w:val="16"/>
              </w:rPr>
              <w:t>4.</w:t>
            </w:r>
            <w:proofErr w:type="gramStart"/>
            <w:r>
              <w:rPr>
                <w:sz w:val="16"/>
                <w:szCs w:val="16"/>
              </w:rPr>
              <w:t>współposiadacz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samoistny</w:t>
            </w:r>
          </w:p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 5. </w:t>
            </w:r>
            <w:proofErr w:type="gramStart"/>
            <w:r>
              <w:rPr>
                <w:sz w:val="16"/>
                <w:szCs w:val="16"/>
              </w:rPr>
              <w:t>dzierżawca</w:t>
            </w:r>
            <w:proofErr w:type="gramEnd"/>
          </w:p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 6. </w:t>
            </w:r>
            <w:proofErr w:type="gramStart"/>
            <w:r>
              <w:rPr>
                <w:sz w:val="16"/>
                <w:szCs w:val="16"/>
              </w:rPr>
              <w:t>użytkownik</w:t>
            </w:r>
            <w:proofErr w:type="gramEnd"/>
            <w:r>
              <w:rPr>
                <w:sz w:val="16"/>
                <w:szCs w:val="16"/>
              </w:rPr>
              <w:t xml:space="preserve"> wieczysty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 7. </w:t>
            </w:r>
            <w:proofErr w:type="gramStart"/>
            <w:r>
              <w:rPr>
                <w:sz w:val="16"/>
                <w:szCs w:val="16"/>
              </w:rPr>
              <w:t>współużytkownik</w:t>
            </w:r>
            <w:proofErr w:type="gramEnd"/>
            <w:r>
              <w:rPr>
                <w:sz w:val="16"/>
                <w:szCs w:val="16"/>
              </w:rPr>
              <w:t xml:space="preserve"> wieczysty</w:t>
            </w:r>
          </w:p>
        </w:tc>
        <w:tc>
          <w:tcPr>
            <w:tcW w:w="1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 8. </w:t>
            </w:r>
            <w:proofErr w:type="gramStart"/>
            <w:r>
              <w:rPr>
                <w:sz w:val="16"/>
                <w:szCs w:val="16"/>
              </w:rPr>
              <w:t>posiadacz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 9. </w:t>
            </w:r>
            <w:proofErr w:type="gramStart"/>
            <w:r>
              <w:rPr>
                <w:sz w:val="16"/>
                <w:szCs w:val="16"/>
              </w:rPr>
              <w:t>współposiadacz</w:t>
            </w:r>
            <w:proofErr w:type="gramEnd"/>
          </w:p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896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Miejsce/a (adres/y) położenia przedmiotów opodatkowania oraz numer/y działek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896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Numer/y księgi wieczystej lub zbioru/ów dokumentów 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896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Nazwa pełna* / Nazwisko, pierwsze imię, data urodzenia**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896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896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896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Nazwa skrócona* / imię ojca, imię matki**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896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896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Identyfikator REGON* / Numer PESEL**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896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89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</w:p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Polska Klasyfikacja </w:t>
            </w:r>
            <w:proofErr w:type="gramStart"/>
            <w:r>
              <w:rPr>
                <w:sz w:val="16"/>
                <w:szCs w:val="16"/>
              </w:rPr>
              <w:t>Działalności  (</w:t>
            </w:r>
            <w:proofErr w:type="spellStart"/>
            <w:r>
              <w:rPr>
                <w:sz w:val="16"/>
                <w:szCs w:val="16"/>
              </w:rPr>
              <w:t>PKD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896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</w:p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Numer w Krajowym Rejestrze Sądowym (</w:t>
            </w:r>
            <w:proofErr w:type="spellStart"/>
            <w:r>
              <w:rPr>
                <w:sz w:val="16"/>
                <w:szCs w:val="16"/>
              </w:rPr>
              <w:t>KRS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88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</w:p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B.2</w:t>
            </w:r>
            <w:proofErr w:type="spellEnd"/>
            <w:r>
              <w:rPr>
                <w:sz w:val="16"/>
                <w:szCs w:val="16"/>
              </w:rPr>
              <w:t xml:space="preserve"> ADRES SIEDZIBY / ADRES ZAMIESZKANIA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Kraj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Województwo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Powiat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Gmina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Ulica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Numer domu / Numer lokalu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4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Miejscowość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Kod pocztowy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 Poczta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  <w:trHeight w:val="128"/>
        </w:trPr>
        <w:tc>
          <w:tcPr>
            <w:tcW w:w="988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keepNext/>
              <w:spacing w:line="128" w:lineRule="atLeast"/>
              <w:jc w:val="both"/>
              <w:outlineLvl w:val="2"/>
              <w:rPr>
                <w:b/>
                <w:sz w:val="16"/>
                <w:szCs w:val="16"/>
              </w:rPr>
            </w:pPr>
          </w:p>
          <w:p w:rsidR="00E00132" w:rsidRDefault="00E00132" w:rsidP="00334951">
            <w:pPr>
              <w:keepNext/>
              <w:spacing w:line="128" w:lineRule="atLeast"/>
              <w:jc w:val="both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 OKOLICZNOŚCI POWODUJĄCE KONIECZNOŚĆ ZŁOŻENIA DEKLARACJI</w:t>
            </w:r>
          </w:p>
        </w:tc>
      </w:tr>
      <w:tr w:rsidR="00E00132" w:rsidTr="00334951">
        <w:trPr>
          <w:gridAfter w:val="1"/>
          <w:wAfter w:w="7095" w:type="dxa"/>
          <w:cantSplit/>
          <w:trHeight w:val="117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spacing w:line="117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spacing w:line="117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 Okoliczności (zaznaczyć właściwą pozycję)</w:t>
            </w:r>
          </w:p>
        </w:tc>
      </w:tr>
      <w:tr w:rsidR="00E00132" w:rsidTr="00334951">
        <w:trPr>
          <w:gridAfter w:val="1"/>
          <w:wAfter w:w="7095" w:type="dxa"/>
          <w:cantSplit/>
          <w:trHeight w:val="122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  1.  </w:t>
            </w:r>
            <w:proofErr w:type="gramStart"/>
            <w:r>
              <w:rPr>
                <w:sz w:val="16"/>
                <w:szCs w:val="16"/>
              </w:rPr>
              <w:t>deklaracja</w:t>
            </w:r>
            <w:proofErr w:type="gramEnd"/>
            <w:r>
              <w:rPr>
                <w:sz w:val="16"/>
                <w:szCs w:val="16"/>
              </w:rPr>
              <w:t xml:space="preserve"> roczna</w:t>
            </w:r>
          </w:p>
        </w:tc>
        <w:tc>
          <w:tcPr>
            <w:tcW w:w="48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  2. </w:t>
            </w:r>
            <w:proofErr w:type="gramStart"/>
            <w:r>
              <w:rPr>
                <w:sz w:val="16"/>
                <w:szCs w:val="16"/>
              </w:rPr>
              <w:t>korekta</w:t>
            </w:r>
            <w:proofErr w:type="gramEnd"/>
            <w:r>
              <w:rPr>
                <w:sz w:val="16"/>
                <w:szCs w:val="16"/>
              </w:rPr>
              <w:t xml:space="preserve"> deklaracji rocznej</w:t>
            </w:r>
          </w:p>
          <w:p w:rsidR="00E00132" w:rsidRDefault="00E00132" w:rsidP="00334951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(obowiązkowo należy dołączyć pisemne uzasadnienie przyczyn korekty – art. </w:t>
            </w:r>
            <w:proofErr w:type="spellStart"/>
            <w:r>
              <w:rPr>
                <w:sz w:val="16"/>
                <w:szCs w:val="16"/>
              </w:rPr>
              <w:t>81§2</w:t>
            </w:r>
            <w:proofErr w:type="spellEnd"/>
            <w:r>
              <w:rPr>
                <w:sz w:val="16"/>
                <w:szCs w:val="16"/>
              </w:rPr>
              <w:t xml:space="preserve"> ustawy z dn. 29 sierpnia 1997 – Ordynacja podatkowa)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E00132" w:rsidRDefault="00E00132" w:rsidP="00334951">
            <w:pPr>
              <w:spacing w:line="12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b/>
                <w:sz w:val="16"/>
                <w:szCs w:val="16"/>
              </w:rPr>
            </w:pPr>
          </w:p>
          <w:p w:rsidR="00E00132" w:rsidRDefault="00E00132" w:rsidP="0033495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D. DANE DOTYCZĄCE PRZEDMIOTÓW OPODATKOWANIA </w:t>
            </w:r>
            <w:r>
              <w:rPr>
                <w:bCs/>
                <w:sz w:val="16"/>
                <w:szCs w:val="16"/>
              </w:rPr>
              <w:t>(z wyjątkiem zwolnionych)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88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keepNext/>
              <w:jc w:val="both"/>
              <w:outlineLvl w:val="6"/>
              <w:rPr>
                <w:b/>
                <w:bCs/>
                <w:sz w:val="16"/>
                <w:szCs w:val="16"/>
              </w:rPr>
            </w:pPr>
          </w:p>
          <w:p w:rsidR="00E00132" w:rsidRDefault="00E00132" w:rsidP="00334951">
            <w:pPr>
              <w:keepNext/>
              <w:jc w:val="both"/>
              <w:outlineLvl w:val="6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D.1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Z WYJĄTKIEM ZWOLNIONYCH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keepNext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Powierzchnia w hektarach fizycznych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Stawka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Kwota podatku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ind w:left="213" w:hanging="2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Lasy ochronne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ind w:left="213" w:hanging="2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Lasy wchodzące w skład rezerwatów przyrody i parków narodowych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ind w:left="213" w:hanging="2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Lasy pozostałe ( </w:t>
            </w:r>
            <w:proofErr w:type="gramStart"/>
            <w:r>
              <w:rPr>
                <w:sz w:val="16"/>
                <w:szCs w:val="16"/>
              </w:rPr>
              <w:t>nie wymienione</w:t>
            </w:r>
            <w:proofErr w:type="gramEnd"/>
            <w:r>
              <w:rPr>
                <w:sz w:val="16"/>
                <w:szCs w:val="16"/>
              </w:rPr>
              <w:t xml:space="preserve"> w </w:t>
            </w:r>
            <w:proofErr w:type="spellStart"/>
            <w:r>
              <w:rPr>
                <w:sz w:val="16"/>
                <w:szCs w:val="16"/>
              </w:rPr>
              <w:t>pkt</w:t>
            </w:r>
            <w:proofErr w:type="spellEnd"/>
            <w:r>
              <w:rPr>
                <w:sz w:val="16"/>
                <w:szCs w:val="16"/>
              </w:rPr>
              <w:t xml:space="preserve"> 1 i 2)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</w:p>
          <w:p w:rsidR="00E00132" w:rsidRDefault="00E00132" w:rsidP="00334951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 INFORMACJA O ZWOLNIENIACH OD PODATKU LEŚNEGO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keepNext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(podać powierzchnie zwolnionego lasu oraz przepis prawa - z jakiego tytułu występuje zwolnienie)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ind w:left="213" w:hanging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Lasy z drzewostanem w wieku do 40 lat, podać rok posadzenia (</w:t>
            </w:r>
            <w:proofErr w:type="gramStart"/>
            <w:r>
              <w:rPr>
                <w:sz w:val="16"/>
                <w:szCs w:val="16"/>
              </w:rPr>
              <w:t>samosiewu) ................................................</w:t>
            </w:r>
            <w:proofErr w:type="gramEnd"/>
            <w:r>
              <w:rPr>
                <w:sz w:val="16"/>
                <w:szCs w:val="16"/>
              </w:rPr>
              <w:t>.......................................................................</w:t>
            </w:r>
            <w:proofErr w:type="gramStart"/>
            <w:r>
              <w:rPr>
                <w:sz w:val="16"/>
                <w:szCs w:val="16"/>
              </w:rPr>
              <w:t>rok</w:t>
            </w:r>
            <w:proofErr w:type="gramEnd"/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</w:t>
            </w:r>
            <w:proofErr w:type="gramStart"/>
            <w:r>
              <w:rPr>
                <w:sz w:val="16"/>
                <w:szCs w:val="16"/>
              </w:rPr>
              <w:t>ha</w:t>
            </w:r>
            <w:proofErr w:type="gramEnd"/>
          </w:p>
        </w:tc>
      </w:tr>
      <w:tr w:rsidR="00E00132" w:rsidTr="00334951">
        <w:trPr>
          <w:gridAfter w:val="1"/>
          <w:wAfter w:w="7095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Lasy wpisane indywidualnie do rejestru </w:t>
            </w:r>
            <w:proofErr w:type="gramStart"/>
            <w:r>
              <w:rPr>
                <w:sz w:val="16"/>
                <w:szCs w:val="16"/>
              </w:rPr>
              <w:t>zabytków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proofErr w:type="gramEnd"/>
            <w:r>
              <w:rPr>
                <w:sz w:val="16"/>
                <w:szCs w:val="16"/>
              </w:rPr>
              <w:t xml:space="preserve">     ........................................................................................................................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</w:t>
            </w:r>
            <w:proofErr w:type="gramStart"/>
            <w:r>
              <w:rPr>
                <w:sz w:val="16"/>
                <w:szCs w:val="16"/>
              </w:rPr>
              <w:t>ha</w:t>
            </w:r>
            <w:proofErr w:type="gramEnd"/>
          </w:p>
        </w:tc>
      </w:tr>
      <w:tr w:rsidR="00E00132" w:rsidTr="00334951">
        <w:trPr>
          <w:gridAfter w:val="1"/>
          <w:wAfter w:w="7095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Użytki </w:t>
            </w:r>
            <w:proofErr w:type="gramStart"/>
            <w:r>
              <w:rPr>
                <w:sz w:val="16"/>
                <w:szCs w:val="16"/>
              </w:rPr>
              <w:t>ekologiczne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proofErr w:type="gramEnd"/>
            <w:r>
              <w:rPr>
                <w:sz w:val="16"/>
                <w:szCs w:val="16"/>
              </w:rPr>
              <w:t xml:space="preserve">     ........................................................................................................................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  <w:p w:rsidR="00E00132" w:rsidRDefault="00E00132" w:rsidP="0033495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....         ...........ha</w:t>
            </w:r>
            <w:proofErr w:type="gramEnd"/>
          </w:p>
        </w:tc>
      </w:tr>
      <w:tr w:rsidR="00E00132" w:rsidTr="00334951">
        <w:trPr>
          <w:gridAfter w:val="1"/>
          <w:wAfter w:w="7095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Inne zwolnienia od podatku leśnego: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a) ................................................</w:t>
            </w:r>
            <w:proofErr w:type="gramEnd"/>
            <w:r>
              <w:rPr>
                <w:sz w:val="16"/>
                <w:szCs w:val="16"/>
              </w:rPr>
              <w:t>.........................................................................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b) ................................................</w:t>
            </w:r>
            <w:proofErr w:type="gramEnd"/>
            <w:r>
              <w:rPr>
                <w:sz w:val="16"/>
                <w:szCs w:val="16"/>
              </w:rPr>
              <w:t>........................................................................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c) ................................................</w:t>
            </w:r>
            <w:proofErr w:type="gramEnd"/>
            <w:r>
              <w:rPr>
                <w:sz w:val="16"/>
                <w:szCs w:val="16"/>
              </w:rPr>
              <w:t>.........................................................................</w:t>
            </w:r>
          </w:p>
        </w:tc>
      </w:tr>
    </w:tbl>
    <w:p w:rsidR="00E00132" w:rsidRDefault="00E00132" w:rsidP="00E00132">
      <w:pPr>
        <w:jc w:val="both"/>
        <w:rPr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"/>
        <w:gridCol w:w="4536"/>
        <w:gridCol w:w="5135"/>
      </w:tblGrid>
      <w:tr w:rsidR="00E00132" w:rsidTr="00334951"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keepNext/>
              <w:jc w:val="both"/>
              <w:outlineLvl w:val="5"/>
              <w:rPr>
                <w:b/>
                <w:sz w:val="16"/>
                <w:szCs w:val="16"/>
              </w:rPr>
            </w:pPr>
          </w:p>
          <w:p w:rsidR="00E00132" w:rsidRDefault="00E00132" w:rsidP="00334951">
            <w:pPr>
              <w:keepNext/>
              <w:jc w:val="both"/>
              <w:outlineLvl w:val="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 OŚWIADCZENIE I PODPIS SKŁADAJĄCEGO / OSOBY REPREZENTUJĄCEJ SKŁADAJĄCEGO</w:t>
            </w:r>
          </w:p>
          <w:p w:rsidR="00E00132" w:rsidRDefault="00E00132" w:rsidP="003349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Uprzedzony/a o odpowiedzialności karnej z art. 233 § 1 Kodeksu Karnego oświadczam, że podane przeze mnie dane są zgodne z </w:t>
            </w:r>
          </w:p>
          <w:p w:rsidR="00E00132" w:rsidRDefault="00E00132" w:rsidP="00334951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prawdą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</w:p>
          <w:p w:rsidR="00E00132" w:rsidRDefault="00E00132" w:rsidP="00334951">
            <w:pPr>
              <w:rPr>
                <w:b/>
                <w:sz w:val="16"/>
                <w:szCs w:val="16"/>
              </w:rPr>
            </w:pPr>
          </w:p>
        </w:tc>
      </w:tr>
      <w:tr w:rsidR="00E00132" w:rsidTr="00334951">
        <w:trPr>
          <w:cantSplit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 Imię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Nazwisko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cantSplit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25. Data wypełnienia (dzień - miesiąc - rok) 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 Podpis (pieczęć) składającego / osoby reprezentującej składającego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keepNext/>
              <w:jc w:val="both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ADNOTACJE ORGANU PODATKOWEGO</w:t>
            </w:r>
          </w:p>
        </w:tc>
      </w:tr>
      <w:tr w:rsidR="00E00132" w:rsidTr="00334951">
        <w:trPr>
          <w:cantSplit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 Uwagi organu podatkowego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00132" w:rsidTr="00334951">
        <w:trPr>
          <w:cantSplit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 Identyfikator przyjmującego formularz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 Podpis przyjmującego formularz</w:t>
            </w:r>
          </w:p>
        </w:tc>
      </w:tr>
    </w:tbl>
    <w:p w:rsidR="00E00132" w:rsidRDefault="00E00132" w:rsidP="00E001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 podstawie art. </w:t>
      </w:r>
      <w:proofErr w:type="spellStart"/>
      <w:r>
        <w:rPr>
          <w:sz w:val="16"/>
          <w:szCs w:val="16"/>
        </w:rPr>
        <w:t>3a</w:t>
      </w:r>
      <w:proofErr w:type="spellEnd"/>
      <w:r>
        <w:rPr>
          <w:sz w:val="16"/>
          <w:szCs w:val="16"/>
        </w:rPr>
        <w:t xml:space="preserve"> ustawy z dnia 17 czerwca 1996 r. o postępowaniu egzekucyjnym w administracji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z</w:t>
      </w:r>
      <w:proofErr w:type="gramEnd"/>
      <w:r>
        <w:rPr>
          <w:sz w:val="16"/>
          <w:szCs w:val="16"/>
        </w:rPr>
        <w:t xml:space="preserve"> 1991 r. Nr 36. poz. 161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zm</w:t>
      </w:r>
      <w:proofErr w:type="gramEnd"/>
      <w:r>
        <w:rPr>
          <w:sz w:val="16"/>
          <w:szCs w:val="16"/>
        </w:rPr>
        <w:t>.) niniejsza deklaracja stanowi podstawę do wystawienia tytułu wykonawczego.</w:t>
      </w:r>
    </w:p>
    <w:p w:rsidR="00E00132" w:rsidRDefault="00E00132" w:rsidP="00E00132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 </w:t>
      </w:r>
    </w:p>
    <w:p w:rsidR="00E00132" w:rsidRDefault="00E00132" w:rsidP="00E00132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E00132" w:rsidRDefault="00E00132" w:rsidP="00E0013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00132" w:rsidRDefault="00E00132" w:rsidP="00E00132"/>
    <w:p w:rsidR="001646C2" w:rsidRPr="00E00132" w:rsidRDefault="001646C2" w:rsidP="00E00132">
      <w:pPr>
        <w:rPr>
          <w:szCs w:val="16"/>
        </w:rPr>
      </w:pPr>
    </w:p>
    <w:sectPr w:rsidR="001646C2" w:rsidRPr="00E00132" w:rsidSect="001B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C0749"/>
    <w:multiLevelType w:val="hybridMultilevel"/>
    <w:tmpl w:val="5ADAF7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D40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95E08"/>
    <w:rsid w:val="000525BF"/>
    <w:rsid w:val="000C0554"/>
    <w:rsid w:val="000E06C9"/>
    <w:rsid w:val="00140C64"/>
    <w:rsid w:val="001646C2"/>
    <w:rsid w:val="00166CD0"/>
    <w:rsid w:val="001A5FA7"/>
    <w:rsid w:val="001B2315"/>
    <w:rsid w:val="00280086"/>
    <w:rsid w:val="003125CE"/>
    <w:rsid w:val="00325C68"/>
    <w:rsid w:val="00365123"/>
    <w:rsid w:val="00377F63"/>
    <w:rsid w:val="003C7F37"/>
    <w:rsid w:val="00463F01"/>
    <w:rsid w:val="0057238C"/>
    <w:rsid w:val="005C51FF"/>
    <w:rsid w:val="00695E08"/>
    <w:rsid w:val="006B475B"/>
    <w:rsid w:val="006C67CE"/>
    <w:rsid w:val="00714759"/>
    <w:rsid w:val="007320A0"/>
    <w:rsid w:val="007C4265"/>
    <w:rsid w:val="007F02BB"/>
    <w:rsid w:val="007F3B39"/>
    <w:rsid w:val="00836776"/>
    <w:rsid w:val="008B6A0F"/>
    <w:rsid w:val="0094790A"/>
    <w:rsid w:val="00973C40"/>
    <w:rsid w:val="009B2978"/>
    <w:rsid w:val="009B4C50"/>
    <w:rsid w:val="009E31B4"/>
    <w:rsid w:val="00A96A44"/>
    <w:rsid w:val="00AA73F0"/>
    <w:rsid w:val="00AB3287"/>
    <w:rsid w:val="00AF7813"/>
    <w:rsid w:val="00B4236D"/>
    <w:rsid w:val="00BF2B37"/>
    <w:rsid w:val="00C2230B"/>
    <w:rsid w:val="00C33A1F"/>
    <w:rsid w:val="00CF2419"/>
    <w:rsid w:val="00D277FF"/>
    <w:rsid w:val="00D559C3"/>
    <w:rsid w:val="00E00132"/>
    <w:rsid w:val="00E90A38"/>
    <w:rsid w:val="00EB5C3E"/>
    <w:rsid w:val="00F4056C"/>
    <w:rsid w:val="00F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08"/>
    <w:pPr>
      <w:spacing w:line="240" w:lineRule="auto"/>
      <w:ind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695E08"/>
    <w:pPr>
      <w:numPr>
        <w:numId w:val="1"/>
      </w:numPr>
      <w:spacing w:after="120"/>
      <w:jc w:val="center"/>
    </w:pPr>
    <w:rPr>
      <w:sz w:val="24"/>
    </w:rPr>
  </w:style>
  <w:style w:type="character" w:customStyle="1" w:styleId="PodpisZnak">
    <w:name w:val="Podpis Znak"/>
    <w:basedOn w:val="Domylnaczcionkaakapitu"/>
    <w:link w:val="Podpis"/>
    <w:rsid w:val="00695E08"/>
    <w:rPr>
      <w:rFonts w:ascii="Times New Roman" w:eastAsia="Times New Roman" w:hAnsi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95E08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95E08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5548</Characters>
  <Application>Microsoft Office Word</Application>
  <DocSecurity>0</DocSecurity>
  <Lines>46</Lines>
  <Paragraphs>12</Paragraphs>
  <ScaleCrop>false</ScaleCrop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wiolak</dc:creator>
  <cp:lastModifiedBy>wiolak</cp:lastModifiedBy>
  <cp:revision>2</cp:revision>
  <dcterms:created xsi:type="dcterms:W3CDTF">2013-01-04T12:25:00Z</dcterms:created>
  <dcterms:modified xsi:type="dcterms:W3CDTF">2013-01-04T12:25:00Z</dcterms:modified>
</cp:coreProperties>
</file>